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2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3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rzeźbę terenu na po</w:t>
            </w:r>
            <w:r w:rsidR="000C0D30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dstawie rysunku poziomicowego i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</w:t>
            </w:r>
            <w:r w:rsidR="00A079BF">
              <w:rPr>
                <w:rFonts w:asciiTheme="minorHAnsi" w:eastAsia="Calibri" w:hAnsiTheme="minorHAnsi" w:cstheme="minorHAnsi"/>
                <w:sz w:val="18"/>
                <w:szCs w:val="18"/>
              </w:rPr>
              <w:t>nia pasy rzeźby terenu Polski i 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</w:t>
            </w:r>
            <w:r w:rsidR="00A079BF">
              <w:rPr>
                <w:rFonts w:asciiTheme="minorHAnsi" w:eastAsia="Calibri" w:hAnsiTheme="minorHAnsi" w:cstheme="minorHAnsi"/>
                <w:sz w:val="18"/>
                <w:szCs w:val="18"/>
              </w:rPr>
              <w:t>ienia cechy klimatu morskiego i 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czynniki, które warunkują zróżni</w:t>
            </w:r>
            <w:r w:rsidR="00A079BF">
              <w:rPr>
                <w:rFonts w:asciiTheme="minorHAnsi" w:eastAsia="Calibri" w:hAnsiTheme="minorHAnsi" w:cstheme="minorHAnsi"/>
                <w:sz w:val="18"/>
                <w:szCs w:val="18"/>
              </w:rPr>
              <w:t>cowanie temperatury powietrza i 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</w:t>
            </w:r>
            <w:r w:rsidR="000C0D30">
              <w:rPr>
                <w:rFonts w:asciiTheme="minorHAnsi" w:eastAsia="Calibri" w:hAnsiTheme="minorHAnsi" w:cstheme="minorHAnsi"/>
                <w:sz w:val="18"/>
                <w:szCs w:val="18"/>
              </w:rPr>
              <w:t>mienia formy ochrony przyrody w 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przebieg granic 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i wskazuje na mapie ogólnogeograficznej góry fałdowe, zrębowe oraz wulkaniczne w Euro</w:t>
            </w:r>
            <w:r w:rsidR="00A079BF">
              <w:rPr>
                <w:rFonts w:asciiTheme="minorHAnsi" w:eastAsia="Calibri" w:hAnsiTheme="minorHAnsi" w:cstheme="minorHAnsi"/>
                <w:sz w:val="18"/>
                <w:szCs w:val="18"/>
              </w:rPr>
              <w:t>pie i w 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oma</w:t>
            </w:r>
            <w:r w:rsidR="000C0D30">
              <w:rPr>
                <w:rFonts w:asciiTheme="minorHAnsi" w:eastAsia="Calibri" w:hAnsiTheme="minorHAnsi" w:cstheme="minorHAnsi"/>
                <w:sz w:val="18"/>
                <w:szCs w:val="18"/>
              </w:rPr>
              <w:t>wia strukturę gatunkową lasów w 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wybrane parki narodowe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na podstawie mapy ogólnogeograficznej cechy uksz</w:t>
            </w:r>
            <w:r w:rsidR="00A079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tałtowania powierzchni Europy i 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przykłady gospodarczego wykor</w:t>
            </w:r>
            <w:r w:rsidR="00A079BF">
              <w:rPr>
                <w:rFonts w:asciiTheme="minorHAnsi" w:eastAsia="Calibri" w:hAnsiTheme="minorHAnsi" w:cstheme="minorHAnsi"/>
                <w:sz w:val="18"/>
                <w:szCs w:val="18"/>
              </w:rPr>
              <w:t>zystania surowców mineralnych w 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</w:t>
            </w:r>
            <w:r w:rsidR="00A079BF">
              <w:rPr>
                <w:rFonts w:asciiTheme="minorHAnsi" w:eastAsia="Calibri" w:hAnsiTheme="minorHAnsi" w:cstheme="minorHAnsi"/>
                <w:sz w:val="18"/>
                <w:szCs w:val="18"/>
              </w:rPr>
              <w:t>isuje typy zbiorowisk leśnych w 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="000C0D30">
              <w:rPr>
                <w:rFonts w:asciiTheme="minorHAnsi" w:eastAsia="Calibri" w:hAnsiTheme="minorHAnsi" w:cstheme="minorHAnsi"/>
                <w:sz w:val="18"/>
                <w:szCs w:val="18"/>
              </w:rPr>
              <w:t>cenia najważniejsze działania w 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wyk</w:t>
            </w:r>
            <w:r w:rsidR="00A079BF">
              <w:rPr>
                <w:rFonts w:asciiTheme="minorHAnsi" w:eastAsia="Calibri" w:hAnsiTheme="minorHAnsi" w:cstheme="minorHAnsi"/>
                <w:sz w:val="18"/>
                <w:szCs w:val="18"/>
              </w:rPr>
              <w:t>azuje wpływ zmienności pogody w 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="000C0D30">
              <w:rPr>
                <w:rFonts w:asciiTheme="minorHAnsi" w:eastAsia="Calibri" w:hAnsiTheme="minorHAnsi" w:cstheme="minorHAnsi"/>
                <w:sz w:val="18"/>
                <w:szCs w:val="18"/>
              </w:rPr>
              <w:t>olsce na rolnictwo, transport i 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</w:t>
            </w:r>
            <w:r w:rsidR="00A079BF">
              <w:rPr>
                <w:rFonts w:asciiTheme="minorHAnsi" w:eastAsia="Calibri" w:hAnsiTheme="minorHAnsi" w:cstheme="minorHAnsi"/>
                <w:sz w:val="18"/>
                <w:szCs w:val="18"/>
              </w:rPr>
              <w:t>enia przydatność przyrodniczą i 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wymienia na podstawie danych statystycznych państwa o różnym współc</w:t>
            </w:r>
            <w:r w:rsidR="000C0D30">
              <w:rPr>
                <w:rFonts w:asciiTheme="minorHAnsi" w:hAnsiTheme="minorHAnsi" w:cstheme="minorHAnsi"/>
                <w:sz w:val="18"/>
                <w:szCs w:val="18"/>
              </w:rPr>
              <w:t>zynniku przyrostu naturalnego w 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śnia różnicę między emigracją a 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odczy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tuje dane dotyczące wielkości i 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0C0D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mniejszości narodowe w </w:t>
            </w:r>
            <w:r w:rsidR="00A71AE3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odczytuje z mapy zróżnicowanie prz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estrzenne bezrobocia w Polsce i w 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</w:t>
            </w:r>
            <w:r w:rsidR="000C0D30">
              <w:rPr>
                <w:rFonts w:asciiTheme="minorHAnsi" w:eastAsia="Calibri" w:hAnsiTheme="minorHAnsi" w:cstheme="minorHAnsi"/>
                <w:sz w:val="18"/>
                <w:szCs w:val="18"/>
              </w:rPr>
              <w:t>kaźnik urbanizacji w Polsce i w </w:t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przestrzenne zróżnicowanie współc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zynnika przyrostu naturalnego w 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przyczyny zróżnicowania gęs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tości zaludnienia w Europie i w 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tematycznej przestrzenne zróżnicowanie gęs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tości zaludnienia w 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0C0D3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 wielkość bezrobocia w 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ienia typy zespołów miejskich w 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C0D30">
              <w:rPr>
                <w:rFonts w:asciiTheme="minorHAnsi" w:hAnsiTheme="minorHAnsi" w:cstheme="minorHAnsi"/>
                <w:sz w:val="18"/>
                <w:szCs w:val="18"/>
              </w:rPr>
              <w:t>wskaźnik urbanizacji w Polsce i 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0C0D30">
              <w:rPr>
                <w:rFonts w:asciiTheme="minorHAnsi" w:hAnsiTheme="minorHAnsi" w:cstheme="minorHAnsi"/>
                <w:sz w:val="18"/>
                <w:szCs w:val="18"/>
              </w:rPr>
              <w:t>mawia przyczyny rozwoju miast w 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skutki nierównomiernego rozmie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szczenia ludności w Europie i w 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skutki migracji zagranicznych w 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0C0D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warunki przyrodnicze i 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rzyrodnicze rozwoju rolnictwa w 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dokonuje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podziału przemysłu na sekcje i 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enia największe porty morskie w 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0C0D3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warunki przyrodnicze i 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rzyrodnicze rozwoju rolnictwa w 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0C0D30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rejony warzywnictwa i 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0C0D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regiony rolnicze o 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tystycznych strukturę hodowli w 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0C0D3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poziom mechanizacji i 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 przemysłu w Polsce po II 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dokonuje na podstawie danych statystycznych analizy zmian pogłowia wyb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ranych zwierząt gospodarskich w 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 temat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ycznych gęstość dróg kołowych i 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tematy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cznej gęstość sieci kolejowej w 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wpływy z turystyki w Polsce i w 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ocenia na podstawie dostępnych źródeł poziom r</w:t>
            </w:r>
            <w:r w:rsidR="000C0D30">
              <w:rPr>
                <w:rFonts w:asciiTheme="minorHAnsi" w:hAnsiTheme="minorHAnsi" w:cstheme="minorHAnsi"/>
                <w:sz w:val="18"/>
                <w:szCs w:val="18"/>
              </w:rPr>
              <w:t>ozwoju turystyki zagranicznej w 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0C0D30">
              <w:rPr>
                <w:rFonts w:asciiTheme="minorHAnsi" w:hAnsiTheme="minorHAnsi" w:cstheme="minorHAnsi"/>
                <w:sz w:val="18"/>
                <w:szCs w:val="18"/>
              </w:rPr>
              <w:t xml:space="preserve"> zaszły w 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0C0D30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podstawowe cechy gospoda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rki centralnie sterowanej i 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atrakcje turystyczne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wpływ warunków pozaprzyrodniczych na wykorzystanie OZ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 w województwach pomorskim i 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 tematy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cznych zmiany liczby ludności w strefach podmiejskich Krakowa i 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0C0D30">
              <w:rPr>
                <w:rFonts w:asciiTheme="minorHAnsi" w:hAnsiTheme="minorHAnsi" w:cstheme="minorHAnsi"/>
                <w:sz w:val="18"/>
                <w:szCs w:val="18"/>
              </w:rPr>
              <w:t xml:space="preserve"> największe powodzie w Polsce i 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ich skutki </w:t>
            </w:r>
          </w:p>
          <w:p w:rsidR="00E54231" w:rsidRPr="00577D1D" w:rsidRDefault="000C0D30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korzyści płynące z </w:t>
            </w:r>
            <w:r w:rsidR="00E54231"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analizuje dane statystyczne dotyczące liczby f</w:t>
            </w:r>
            <w:r w:rsidR="000C0D30">
              <w:rPr>
                <w:rFonts w:asciiTheme="minorHAnsi" w:hAnsiTheme="minorHAnsi" w:cstheme="minorHAnsi"/>
                <w:sz w:val="18"/>
                <w:szCs w:val="18"/>
              </w:rPr>
              <w:t>arm wiatrowych w Łódzkiem i 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0C0D30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 </w:t>
            </w:r>
            <w:r w:rsidR="00E54231"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oma</w:t>
            </w:r>
            <w:r w:rsidR="000C0D30">
              <w:rPr>
                <w:rFonts w:asciiTheme="minorHAnsi" w:hAnsiTheme="minorHAnsi" w:cstheme="minorHAnsi"/>
                <w:sz w:val="18"/>
                <w:szCs w:val="18"/>
              </w:rPr>
              <w:t>wia rolę transportu morskiego w 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na wybranych prz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ykładach warunki przyrodnicze i 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 sprzyjające produkcji e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nergii ze źródeł odnawialnych i 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 zmianami w użytkowaniu i zagospodarowaniu terenu, stylu 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wykazuje na podstawie dostępnych źróde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ł wpływ przemian politycznych i 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gospodarczych w Polsce po 1998 r. na 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zmiany struktury zatrudnienia w 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erystyczne dla małej ojczyzny i 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w dowolnej formie (np. prezentacji multimedialnej, plakatu, wystawy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fotograficznej) przyrodnicze i 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zukanych w różnych źródłach i w 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 przykłady osiągnięć Polaków w 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wykazuje na podstawie obserwacj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terenowych przeprowadzonych w 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</w:t>
            </w:r>
            <w:r w:rsidR="000C0D3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eograficznego (przyrodniczego i 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D5" w:rsidRDefault="00AE56D5" w:rsidP="00F406B9">
      <w:r>
        <w:separator/>
      </w:r>
    </w:p>
  </w:endnote>
  <w:endnote w:type="continuationSeparator" w:id="1">
    <w:p w:rsidR="00AE56D5" w:rsidRDefault="00AE56D5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D5" w:rsidRDefault="00AE56D5" w:rsidP="00F406B9">
      <w:r>
        <w:separator/>
      </w:r>
    </w:p>
  </w:footnote>
  <w:footnote w:type="continuationSeparator" w:id="1">
    <w:p w:rsidR="00AE56D5" w:rsidRDefault="00AE56D5" w:rsidP="00F406B9">
      <w:r>
        <w:continuationSeparator/>
      </w:r>
    </w:p>
  </w:footnote>
  <w:footnote w:id="2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3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1B7D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0D30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43B0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18B2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2C80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079BF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6D5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03CB-D670-4F2E-A297-84D19328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4136</Words>
  <Characters>24816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4</cp:revision>
  <cp:lastPrinted>2017-08-02T09:04:00Z</cp:lastPrinted>
  <dcterms:created xsi:type="dcterms:W3CDTF">2019-12-12T17:45:00Z</dcterms:created>
  <dcterms:modified xsi:type="dcterms:W3CDTF">2020-01-15T20:23:00Z</dcterms:modified>
</cp:coreProperties>
</file>